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center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textAlignment w:val="center"/>
        <w:rPr>
          <w:rFonts w:ascii="黑体" w:hAnsi="黑体" w:eastAsia="黑体"/>
          <w:b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jc w:val="center"/>
        <w:textAlignment w:val="center"/>
        <w:rPr>
          <w:rFonts w:ascii="黑体" w:hAnsi="黑体" w:eastAsia="黑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年安化县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  <w:lang w:eastAsia="zh-CN"/>
        </w:rPr>
        <w:t>医疗保障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局公开选调工作人员职位表</w:t>
      </w:r>
    </w:p>
    <w:bookmarkEnd w:id="0"/>
    <w:tbl>
      <w:tblPr>
        <w:tblStyle w:val="2"/>
        <w:tblpPr w:leftFromText="180" w:rightFromText="180" w:vertAnchor="text" w:horzAnchor="page" w:tblpX="1304" w:tblpY="648"/>
        <w:tblOverlap w:val="never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722"/>
        <w:gridCol w:w="722"/>
        <w:gridCol w:w="1141"/>
        <w:gridCol w:w="622"/>
        <w:gridCol w:w="684"/>
        <w:gridCol w:w="1506"/>
        <w:gridCol w:w="1181"/>
        <w:gridCol w:w="1162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3" w:hRule="atLeast"/>
        </w:trPr>
        <w:tc>
          <w:tcPr>
            <w:tcW w:w="473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114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职位名称</w:t>
            </w:r>
          </w:p>
        </w:tc>
        <w:tc>
          <w:tcPr>
            <w:tcW w:w="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选调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计划</w:t>
            </w:r>
          </w:p>
        </w:tc>
        <w:tc>
          <w:tcPr>
            <w:tcW w:w="6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5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最高年龄要求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最低服务年限</w:t>
            </w:r>
          </w:p>
        </w:tc>
        <w:tc>
          <w:tcPr>
            <w:tcW w:w="14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2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县医疗保障稽核中心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医疗稽核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临床医学类、药学类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35岁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参与行政执法办案，经常出差，适合男性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GRiNDNjMjA0OTE2MWExZjVmZWU4M2Q5MGJmYzQifQ=="/>
  </w:docVars>
  <w:rsids>
    <w:rsidRoot w:val="00000000"/>
    <w:rsid w:val="7954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2023-06-25T01:13:32Z</dcterms:created>
  <dc:creator>Administrator</dc:creator>
  <cp:lastModifiedBy>Administrator</cp:lastModifiedBy>
  <dcterms:modified xsi:type="dcterms:W3CDTF">2023-06-25T01:13:42Z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415B98BFBF4749CFAE9AF3C0B34AD554_12</vt:lpwstr>
  </property>
</Properties>
</file>